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667" w14:textId="52F480BD" w:rsidR="00386355" w:rsidRPr="001412F8" w:rsidRDefault="00386355" w:rsidP="006A3D0E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3A</w:t>
      </w:r>
    </w:p>
    <w:p w14:paraId="5E02EEA4" w14:textId="77777777" w:rsidR="00386355" w:rsidRPr="001412F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10BEBA2F" w14:textId="08FBBC3D" w:rsidR="00386355" w:rsidRPr="001412F8" w:rsidRDefault="00386355" w:rsidP="006A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Fișa de evaluare </w:t>
      </w:r>
    </w:p>
    <w:p w14:paraId="7C5CD26F" w14:textId="627A1D43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i/>
          <w:kern w:val="22"/>
          <w:lang w:val="ro-RO" w:eastAsia="ro-RO"/>
        </w:rPr>
        <w:t xml:space="preserve">Fișa de evaluare se întocmește cu respectarea următoarelor principii stipulate în Codul European de Conduită </w:t>
      </w:r>
      <w:r w:rsidRPr="001412F8">
        <w:rPr>
          <w:rFonts w:ascii="Times New Roman" w:eastAsia="Times New Roman" w:hAnsi="Times New Roman" w:cs="Times New Roman"/>
          <w:i/>
          <w:color w:val="000000"/>
          <w:kern w:val="22"/>
          <w:lang w:val="ro-RO" w:eastAsia="ro-RO"/>
        </w:rPr>
        <w:t>pentru Integritate în Cercetarea Științifică</w:t>
      </w:r>
    </w:p>
    <w:p w14:paraId="1001D62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</w:pPr>
    </w:p>
    <w:p w14:paraId="31804F6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0"/>
          <w:szCs w:val="20"/>
          <w:lang w:val="ro-RO" w:eastAsia="ro-RO"/>
        </w:rPr>
        <w:t>•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0"/>
          <w:szCs w:val="20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Cercetătorii își iau în serios angajamentul față de comunitatea cercetătorilor participând la recenzare și evaluare.</w:t>
      </w:r>
    </w:p>
    <w:p w14:paraId="2272409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Cercetătorii examinează și evaluează propunerile de proiecte pentru publicare, finanțare, numire, promovare sau recompensă într-un mod transparent și justificat.</w:t>
      </w:r>
    </w:p>
    <w:p w14:paraId="1423A59D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Recenzenții sau editorii aflați în situația de conflict de interese se retrag din implicarea în deciziile privind publicarea, finanțarea, numirea, promovarea sau recompensarea.</w:t>
      </w:r>
    </w:p>
    <w:p w14:paraId="36952E95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Evaluatorii păstrează confidențialitatea, cu excepția cazului în care există o aprobare prealabilă.</w:t>
      </w:r>
    </w:p>
    <w:p w14:paraId="56BC90F3" w14:textId="77777777" w:rsidR="0079374B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</w:pP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>•</w:t>
      </w:r>
      <w:r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ab/>
        <w:t>Recenzenții și editorii respectă drepturile autorilor și ale solicitanților și solicită permisiunea de a utiliza ideile, datele sau interpretările prezentate.</w:t>
      </w:r>
      <w:r w:rsidR="0079374B" w:rsidRPr="001412F8">
        <w:rPr>
          <w:rFonts w:ascii="Times New Roman" w:eastAsia="Times New Roman" w:hAnsi="Times New Roman" w:cs="Times New Roman"/>
          <w:i/>
          <w:kern w:val="22"/>
          <w:sz w:val="20"/>
          <w:szCs w:val="20"/>
          <w:lang w:val="ro-RO" w:eastAsia="ro-RO"/>
        </w:rPr>
        <w:t xml:space="preserve"> </w:t>
      </w:r>
    </w:p>
    <w:p w14:paraId="0634FE89" w14:textId="782FA43C" w:rsidR="00386355" w:rsidRPr="001412F8" w:rsidRDefault="00386355" w:rsidP="000A0D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Titlul proiectului de cercetare</w:t>
      </w:r>
    </w:p>
    <w:p w14:paraId="63B63A75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Punctaj acordat</w:t>
      </w:r>
      <w:r w:rsidRPr="001412F8">
        <w:rPr>
          <w:rFonts w:ascii="Times New Roman" w:eastAsia="Times New Roman" w:hAnsi="Times New Roman" w:cs="Times New Roman"/>
          <w:iCs/>
          <w:kern w:val="22"/>
          <w:vertAlign w:val="superscript"/>
          <w:lang w:val="ro-RO" w:eastAsia="ro-RO"/>
        </w:rPr>
        <w:footnoteReference w:id="1"/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ab/>
      </w:r>
    </w:p>
    <w:p w14:paraId="60ED8114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</w:p>
    <w:p w14:paraId="127DCFA9" w14:textId="77777777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TEMA PROIECTULUI DE CERCETARE. Se punctează justificarea proiectului propus, dacă obiectivele sunt realiste și dacă tema merită să fie cercetată; noutatea temei propuse. Se acordă punctaj de la 0 la 2 puncte.</w:t>
      </w:r>
    </w:p>
    <w:p w14:paraId="7F942F60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Comentarii, observații, recomandări:</w:t>
      </w:r>
    </w:p>
    <w:p w14:paraId="72EA83C9" w14:textId="77777777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DESCRIEREA STADIULUI ACTUAL AL CONTRIBUȚIILOR ÎN DOMENIUL TEMEI PE PLAN NAȚIONAL ȘI INTERNAȚIONAL. </w:t>
      </w:r>
    </w:p>
    <w:p w14:paraId="29CEB76C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punctează: probarea de către candidat</w:t>
      </w:r>
      <w:r w:rsidRPr="001412F8">
        <w:rPr>
          <w:rFonts w:ascii="Times New Roman" w:eastAsia="Times New Roman" w:hAnsi="Times New Roman" w:cs="Times New Roman"/>
          <w:bCs/>
          <w:iCs/>
          <w:color w:val="FF0000"/>
          <w:kern w:val="22"/>
          <w:lang w:val="ro-RO" w:eastAsia="ro-RO"/>
        </w:rPr>
        <w:t xml:space="preserve"> </w:t>
      </w: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a cunoașterii temeinice a stadiului cercetării în domeniul temei propuse pentru cercetare. Se acordă punctaj de la 0 la 2 puncte.</w:t>
      </w:r>
    </w:p>
    <w:p w14:paraId="7A5F7862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Comentarii, observații, recomandări.</w:t>
      </w:r>
    </w:p>
    <w:p w14:paraId="3B9A32C0" w14:textId="77777777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ETAPELE DIN CADRUL PROIECTULUI DE CERCETARE. Se punctează: individualizarea etapelor de cercetare, adecvarea activităților planificate la obiectivele stabilie, și gradul de fezabilitate. Se acordă punctaj de la 0 la 1 punct.</w:t>
      </w:r>
    </w:p>
    <w:p w14:paraId="2599C000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Comentarii, observații, recomandări. </w:t>
      </w:r>
    </w:p>
    <w:p w14:paraId="16678815" w14:textId="12AE9A18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METODOLOGIA CERCETĂRII. Se punctează calitatea, gradul de complexitate și adecvarea metodelor propuse în realizarea obiectivelor cercetării. Se acordă punctaj de la 0 la 2 punct</w:t>
      </w:r>
      <w:r w:rsidR="0079374B"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e</w:t>
      </w: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.</w:t>
      </w:r>
    </w:p>
    <w:p w14:paraId="5FCB3B4B" w14:textId="77777777" w:rsidR="0079374B" w:rsidRPr="001412F8" w:rsidRDefault="0079374B" w:rsidP="007937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1CDC5D6E" w14:textId="77777777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REZULTATELE PRECONIZATE. </w:t>
      </w:r>
    </w:p>
    <w:p w14:paraId="4CF90998" w14:textId="5CA8A18E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evaluează dacă: rezultatele sunt realist estimate, sunt măsurabile</w:t>
      </w:r>
      <w:r w:rsidR="0079374B"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 (acolo unde este cazul)</w:t>
      </w: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, au potențial de impact în domeniul în care s-a desfășurat cercetarea? </w:t>
      </w:r>
    </w:p>
    <w:p w14:paraId="08F1F4BF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acordă punctaj de la 0 la 2 puncte</w:t>
      </w:r>
    </w:p>
    <w:p w14:paraId="454705C6" w14:textId="77777777" w:rsidR="00386355" w:rsidRPr="001412F8" w:rsidRDefault="00386355" w:rsidP="00386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BIBLIOGRAFIA TEMEI DE CERCETARE (SURSE PRIMARE ȘI SECUNDARE). Se punctează probarea cunoașterii bibliografiei de specialitate în domeniul temei de cercetare propusă. </w:t>
      </w:r>
    </w:p>
    <w:p w14:paraId="50B55438" w14:textId="77777777" w:rsidR="00386355" w:rsidRPr="001412F8" w:rsidRDefault="00386355" w:rsidP="00386355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 xml:space="preserve">Comentarii, observații, sugestii: </w:t>
      </w:r>
    </w:p>
    <w:p w14:paraId="250BB67B" w14:textId="4226CABB" w:rsidR="0079374B" w:rsidRPr="001412F8" w:rsidRDefault="00386355" w:rsidP="0079374B">
      <w:pPr>
        <w:ind w:left="720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  <w:t>Se acordă punctaj de la 0 la 1 punct.</w:t>
      </w:r>
    </w:p>
    <w:p w14:paraId="05E60E45" w14:textId="4DFAC1A4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Total</w:t>
      </w:r>
      <w:r w:rsidR="0079374B"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puncte:</w:t>
      </w:r>
    </w:p>
    <w:p w14:paraId="4C0CCDFC" w14:textId="42E29A8D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Evaluator</w:t>
      </w:r>
      <w:r w:rsidR="0079374B"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extern</w:t>
      </w:r>
    </w:p>
    <w:p w14:paraId="1BA00C3C" w14:textId="1B119D8F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NUME: PRENUME: </w:t>
      </w:r>
    </w:p>
    <w:p w14:paraId="7A730930" w14:textId="72304DD5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>TELEFON:</w:t>
      </w:r>
      <w:r w:rsidR="0079374B"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, 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 E-MAIL: </w:t>
      </w:r>
    </w:p>
    <w:p w14:paraId="0742BE60" w14:textId="513DDA9F" w:rsidR="00386355" w:rsidRPr="00CE7AF8" w:rsidRDefault="00386355" w:rsidP="00CE7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lang w:val="ro-RO" w:eastAsia="ro-RO"/>
        </w:rPr>
        <w:t xml:space="preserve">DOMENIUL/DOMENIILE DE SPECIALITATE: </w:t>
      </w:r>
    </w:p>
    <w:sectPr w:rsidR="00386355" w:rsidRPr="00CE7AF8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A0BD" w14:textId="77777777" w:rsidR="00A3590A" w:rsidRDefault="00A3590A" w:rsidP="00386355">
      <w:pPr>
        <w:spacing w:after="0" w:line="240" w:lineRule="auto"/>
      </w:pPr>
      <w:r>
        <w:separator/>
      </w:r>
    </w:p>
  </w:endnote>
  <w:endnote w:type="continuationSeparator" w:id="0">
    <w:p w14:paraId="160C76DF" w14:textId="77777777" w:rsidR="00A3590A" w:rsidRDefault="00A3590A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9DC3" w14:textId="77777777" w:rsidR="00555E4E" w:rsidRDefault="0055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3E5C99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</w:t>
    </w:r>
    <w:r>
      <w:t xml:space="preserve">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991259" w:rsidRDefault="00A3590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7C61" w14:textId="77777777" w:rsidR="00555E4E" w:rsidRDefault="0055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54C1" w14:textId="77777777" w:rsidR="00A3590A" w:rsidRDefault="00A3590A" w:rsidP="00386355">
      <w:pPr>
        <w:spacing w:after="0" w:line="240" w:lineRule="auto"/>
      </w:pPr>
      <w:r>
        <w:separator/>
      </w:r>
    </w:p>
  </w:footnote>
  <w:footnote w:type="continuationSeparator" w:id="0">
    <w:p w14:paraId="136B6DFC" w14:textId="77777777" w:rsidR="00A3590A" w:rsidRDefault="00A3590A" w:rsidP="00386355">
      <w:pPr>
        <w:spacing w:after="0" w:line="240" w:lineRule="auto"/>
      </w:pPr>
      <w:r>
        <w:continuationSeparator/>
      </w:r>
    </w:p>
  </w:footnote>
  <w:footnote w:id="1">
    <w:p w14:paraId="346ACB2A" w14:textId="77777777" w:rsidR="00386355" w:rsidRPr="000C3F77" w:rsidRDefault="00386355" w:rsidP="00386355">
      <w:pPr>
        <w:pStyle w:val="FootnoteText"/>
      </w:pPr>
      <w:r>
        <w:rPr>
          <w:rStyle w:val="FootnoteReference"/>
        </w:rPr>
        <w:footnoteRef/>
      </w:r>
      <w:r>
        <w:t xml:space="preserve"> Punctajul acordat va fi justificat prin comentarii, observații, recomandări.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329C" w14:textId="77777777" w:rsidR="00555E4E" w:rsidRDefault="0055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71E2C686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55E4E">
      <w:rPr>
        <w:i/>
      </w:rPr>
      <w:t>16.12</w:t>
    </w:r>
    <w:r>
      <w:rPr>
        <w:i/>
      </w:rPr>
      <w:t>.2020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A35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06E0" w14:textId="77777777" w:rsidR="00555E4E" w:rsidRDefault="0055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56B2F"/>
    <w:rsid w:val="000670D1"/>
    <w:rsid w:val="000A0D33"/>
    <w:rsid w:val="001412F8"/>
    <w:rsid w:val="00166829"/>
    <w:rsid w:val="00207500"/>
    <w:rsid w:val="002C4E7D"/>
    <w:rsid w:val="00313D63"/>
    <w:rsid w:val="00386355"/>
    <w:rsid w:val="003A4FA8"/>
    <w:rsid w:val="003D7149"/>
    <w:rsid w:val="00462419"/>
    <w:rsid w:val="00486C3D"/>
    <w:rsid w:val="00531E6E"/>
    <w:rsid w:val="005353CA"/>
    <w:rsid w:val="00555E4E"/>
    <w:rsid w:val="005958A1"/>
    <w:rsid w:val="005A2EFA"/>
    <w:rsid w:val="00613993"/>
    <w:rsid w:val="00636868"/>
    <w:rsid w:val="00684BB9"/>
    <w:rsid w:val="006A3D0E"/>
    <w:rsid w:val="007570D9"/>
    <w:rsid w:val="0079374B"/>
    <w:rsid w:val="007E65DB"/>
    <w:rsid w:val="00802935"/>
    <w:rsid w:val="00816E48"/>
    <w:rsid w:val="00843C2B"/>
    <w:rsid w:val="008A16C8"/>
    <w:rsid w:val="008B0955"/>
    <w:rsid w:val="008C189C"/>
    <w:rsid w:val="00987FFC"/>
    <w:rsid w:val="009B6274"/>
    <w:rsid w:val="00A3590A"/>
    <w:rsid w:val="00AE5F75"/>
    <w:rsid w:val="00B377F0"/>
    <w:rsid w:val="00B53CFF"/>
    <w:rsid w:val="00B864DF"/>
    <w:rsid w:val="00CE7AF8"/>
    <w:rsid w:val="00D26C35"/>
    <w:rsid w:val="00D74706"/>
    <w:rsid w:val="00DE14B1"/>
    <w:rsid w:val="00DE6130"/>
    <w:rsid w:val="00DE75D7"/>
    <w:rsid w:val="00E21A9C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593AB-2690-48D9-978E-D76AF4D29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5</cp:revision>
  <dcterms:created xsi:type="dcterms:W3CDTF">2020-12-18T11:17:00Z</dcterms:created>
  <dcterms:modified xsi:type="dcterms:W3CDTF">2021-05-10T07:38:00Z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